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E6A" w:rsidRDefault="0091097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3795. Poselství </w:t>
      </w:r>
      <w:r w:rsidR="00B14776">
        <w:rPr>
          <w:rFonts w:ascii="Tahoma" w:hAnsi="Tahoma" w:cs="Tahoma"/>
          <w:sz w:val="22"/>
          <w:szCs w:val="22"/>
        </w:rPr>
        <w:t>Boha Otce</w:t>
      </w:r>
      <w:r>
        <w:rPr>
          <w:rFonts w:ascii="Tahoma" w:hAnsi="Tahoma" w:cs="Tahoma"/>
          <w:sz w:val="22"/>
          <w:szCs w:val="22"/>
        </w:rPr>
        <w:t xml:space="preserve"> ze dne </w:t>
      </w:r>
      <w:r w:rsidR="005C3EA5" w:rsidRPr="00910975">
        <w:rPr>
          <w:rFonts w:ascii="Tahoma" w:hAnsi="Tahoma" w:cs="Tahoma"/>
          <w:sz w:val="22"/>
          <w:szCs w:val="22"/>
        </w:rPr>
        <w:t>13. srpna 2026</w:t>
      </w:r>
      <w:r>
        <w:rPr>
          <w:rFonts w:ascii="Tahoma" w:hAnsi="Tahoma" w:cs="Tahoma"/>
          <w:sz w:val="22"/>
          <w:szCs w:val="22"/>
        </w:rPr>
        <w:t>.</w:t>
      </w:r>
    </w:p>
    <w:p w:rsidR="005C3EA5" w:rsidRPr="005C3EA5" w:rsidRDefault="00910975" w:rsidP="005C3EA5">
      <w:pPr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</w:rPr>
        <w:t xml:space="preserve">Glynda Linkous (USA), </w:t>
      </w:r>
      <w:hyperlink r:id="rId4" w:history="1">
        <w:r w:rsidR="005C3EA5" w:rsidRPr="005C3EA5">
          <w:rPr>
            <w:rFonts w:ascii="Tahoma" w:hAnsi="Tahoma" w:cs="Tahoma"/>
            <w:color w:val="0000FF"/>
            <w:sz w:val="22"/>
            <w:u w:val="single"/>
            <w:lang w:val="en-GB"/>
          </w:rPr>
          <w:t>https://wingsofprophecy.blogspot.com/</w:t>
        </w:r>
      </w:hyperlink>
    </w:p>
    <w:p w:rsidR="00594CA8" w:rsidRDefault="00594CA8">
      <w:pPr>
        <w:rPr>
          <w:rFonts w:ascii="Tahoma" w:hAnsi="Tahoma" w:cs="Tahoma"/>
          <w:sz w:val="22"/>
          <w:szCs w:val="22"/>
        </w:rPr>
      </w:pPr>
    </w:p>
    <w:p w:rsidR="00910975" w:rsidRPr="00910975" w:rsidRDefault="00910975">
      <w:pPr>
        <w:rPr>
          <w:rFonts w:ascii="Tahoma" w:hAnsi="Tahoma" w:cs="Tahoma"/>
          <w:sz w:val="22"/>
          <w:szCs w:val="22"/>
        </w:rPr>
      </w:pPr>
    </w:p>
    <w:p w:rsidR="00642E6A" w:rsidRDefault="00594CA8" w:rsidP="00594CA8">
      <w:pPr>
        <w:jc w:val="center"/>
        <w:rPr>
          <w:rFonts w:ascii="Tahoma" w:hAnsi="Tahoma" w:cs="Tahoma"/>
          <w:b/>
          <w:sz w:val="22"/>
          <w:szCs w:val="22"/>
        </w:rPr>
      </w:pPr>
      <w:r w:rsidRPr="00594CA8">
        <w:rPr>
          <w:rFonts w:ascii="Tahoma" w:hAnsi="Tahoma" w:cs="Tahoma"/>
          <w:b/>
          <w:sz w:val="22"/>
          <w:szCs w:val="22"/>
        </w:rPr>
        <w:t>DRŽÍ SE SVÉ NEVÍRY</w:t>
      </w:r>
    </w:p>
    <w:p w:rsidR="00594CA8" w:rsidRPr="00594CA8" w:rsidRDefault="00594CA8" w:rsidP="00594CA8">
      <w:pPr>
        <w:jc w:val="center"/>
        <w:rPr>
          <w:rFonts w:ascii="Tahoma" w:hAnsi="Tahoma" w:cs="Tahoma"/>
          <w:b/>
          <w:sz w:val="22"/>
          <w:szCs w:val="22"/>
        </w:rPr>
      </w:pPr>
    </w:p>
    <w:p w:rsidR="00910975" w:rsidRPr="00910975" w:rsidRDefault="00910975">
      <w:pPr>
        <w:rPr>
          <w:rFonts w:ascii="Tahoma" w:hAnsi="Tahoma" w:cs="Tahoma"/>
          <w:sz w:val="22"/>
          <w:szCs w:val="22"/>
        </w:rPr>
      </w:pPr>
    </w:p>
    <w:p w:rsidR="00642E6A" w:rsidRPr="00910975" w:rsidRDefault="005C3EA5">
      <w:pPr>
        <w:rPr>
          <w:rFonts w:ascii="Tahoma" w:hAnsi="Tahoma" w:cs="Tahoma"/>
          <w:sz w:val="22"/>
          <w:szCs w:val="22"/>
        </w:rPr>
      </w:pPr>
      <w:r w:rsidRPr="00910975">
        <w:rPr>
          <w:rFonts w:ascii="Tahoma" w:hAnsi="Tahoma" w:cs="Tahoma"/>
          <w:sz w:val="22"/>
          <w:szCs w:val="22"/>
        </w:rPr>
        <w:t xml:space="preserve">V </w:t>
      </w:r>
      <w:r w:rsidR="00594CA8">
        <w:rPr>
          <w:rFonts w:ascii="Tahoma" w:hAnsi="Tahoma" w:cs="Tahoma"/>
          <w:sz w:val="22"/>
          <w:szCs w:val="22"/>
        </w:rPr>
        <w:t xml:space="preserve">tomto čase </w:t>
      </w:r>
      <w:r w:rsidRPr="00910975">
        <w:rPr>
          <w:rFonts w:ascii="Tahoma" w:hAnsi="Tahoma" w:cs="Tahoma"/>
          <w:sz w:val="22"/>
          <w:szCs w:val="22"/>
        </w:rPr>
        <w:t>se vám, děti, dám poznat slavným</w:t>
      </w:r>
      <w:r w:rsidR="00594CA8">
        <w:rPr>
          <w:rFonts w:ascii="Tahoma" w:hAnsi="Tahoma" w:cs="Tahoma"/>
          <w:sz w:val="22"/>
          <w:szCs w:val="22"/>
        </w:rPr>
        <w:t>i</w:t>
      </w:r>
      <w:r w:rsidRPr="00910975">
        <w:rPr>
          <w:rFonts w:ascii="Tahoma" w:hAnsi="Tahoma" w:cs="Tahoma"/>
          <w:sz w:val="22"/>
          <w:szCs w:val="22"/>
        </w:rPr>
        <w:t xml:space="preserve"> a hlubokým</w:t>
      </w:r>
      <w:r w:rsidR="00594CA8">
        <w:rPr>
          <w:rFonts w:ascii="Tahoma" w:hAnsi="Tahoma" w:cs="Tahoma"/>
          <w:sz w:val="22"/>
          <w:szCs w:val="22"/>
        </w:rPr>
        <w:t>i</w:t>
      </w:r>
      <w:r w:rsidRPr="00910975">
        <w:rPr>
          <w:rFonts w:ascii="Tahoma" w:hAnsi="Tahoma" w:cs="Tahoma"/>
          <w:sz w:val="22"/>
          <w:szCs w:val="22"/>
        </w:rPr>
        <w:t xml:space="preserve"> způsob</w:t>
      </w:r>
      <w:r w:rsidR="00594CA8">
        <w:rPr>
          <w:rFonts w:ascii="Tahoma" w:hAnsi="Tahoma" w:cs="Tahoma"/>
          <w:sz w:val="22"/>
          <w:szCs w:val="22"/>
        </w:rPr>
        <w:t>y</w:t>
      </w:r>
      <w:r w:rsidRPr="00910975">
        <w:rPr>
          <w:rFonts w:ascii="Tahoma" w:hAnsi="Tahoma" w:cs="Tahoma"/>
          <w:sz w:val="22"/>
          <w:szCs w:val="22"/>
        </w:rPr>
        <w:t xml:space="preserve">. Uvidíte mou </w:t>
      </w:r>
      <w:r w:rsidR="00594CA8">
        <w:rPr>
          <w:rFonts w:ascii="Tahoma" w:hAnsi="Tahoma" w:cs="Tahoma"/>
          <w:sz w:val="22"/>
          <w:szCs w:val="22"/>
        </w:rPr>
        <w:t>nesmírnou</w:t>
      </w:r>
      <w:r w:rsidRPr="00910975">
        <w:rPr>
          <w:rFonts w:ascii="Tahoma" w:hAnsi="Tahoma" w:cs="Tahoma"/>
          <w:sz w:val="22"/>
          <w:szCs w:val="22"/>
        </w:rPr>
        <w:t xml:space="preserve"> moc, jak jste ji nikdy předtím neviděl</w:t>
      </w:r>
      <w:r w:rsidR="00594CA8">
        <w:rPr>
          <w:rFonts w:ascii="Tahoma" w:hAnsi="Tahoma" w:cs="Tahoma"/>
          <w:sz w:val="22"/>
          <w:szCs w:val="22"/>
        </w:rPr>
        <w:t>y</w:t>
      </w:r>
      <w:r w:rsidRPr="00910975">
        <w:rPr>
          <w:rFonts w:ascii="Tahoma" w:hAnsi="Tahoma" w:cs="Tahoma"/>
          <w:sz w:val="22"/>
          <w:szCs w:val="22"/>
        </w:rPr>
        <w:t>. Mocn</w:t>
      </w:r>
      <w:r w:rsidR="002250E6">
        <w:rPr>
          <w:rFonts w:ascii="Tahoma" w:hAnsi="Tahoma" w:cs="Tahoma"/>
          <w:sz w:val="22"/>
          <w:szCs w:val="22"/>
        </w:rPr>
        <w:t>á</w:t>
      </w:r>
      <w:r w:rsidRPr="00910975">
        <w:rPr>
          <w:rFonts w:ascii="Tahoma" w:hAnsi="Tahoma" w:cs="Tahoma"/>
          <w:sz w:val="22"/>
          <w:szCs w:val="22"/>
        </w:rPr>
        <w:t xml:space="preserve"> </w:t>
      </w:r>
      <w:r w:rsidR="002250E6">
        <w:rPr>
          <w:rFonts w:ascii="Tahoma" w:hAnsi="Tahoma" w:cs="Tahoma"/>
          <w:sz w:val="22"/>
          <w:szCs w:val="22"/>
        </w:rPr>
        <w:t>vykoupení</w:t>
      </w:r>
      <w:r w:rsidRPr="00910975">
        <w:rPr>
          <w:rFonts w:ascii="Tahoma" w:hAnsi="Tahoma" w:cs="Tahoma"/>
          <w:sz w:val="22"/>
          <w:szCs w:val="22"/>
        </w:rPr>
        <w:t xml:space="preserve">, vysvobození a uzdravení se budou </w:t>
      </w:r>
      <w:r w:rsidR="002250E6">
        <w:rPr>
          <w:rFonts w:ascii="Tahoma" w:hAnsi="Tahoma" w:cs="Tahoma"/>
          <w:sz w:val="22"/>
          <w:szCs w:val="22"/>
        </w:rPr>
        <w:t>konat</w:t>
      </w:r>
      <w:r w:rsidRPr="00910975">
        <w:rPr>
          <w:rFonts w:ascii="Tahoma" w:hAnsi="Tahoma" w:cs="Tahoma"/>
          <w:sz w:val="22"/>
          <w:szCs w:val="22"/>
        </w:rPr>
        <w:t xml:space="preserve"> přímo před vašima očima. Uvidí to i nevěřící. </w:t>
      </w:r>
    </w:p>
    <w:p w:rsidR="00642E6A" w:rsidRPr="00910975" w:rsidRDefault="00642E6A">
      <w:pPr>
        <w:rPr>
          <w:rFonts w:ascii="Tahoma" w:hAnsi="Tahoma" w:cs="Tahoma"/>
          <w:sz w:val="22"/>
          <w:szCs w:val="22"/>
        </w:rPr>
      </w:pPr>
    </w:p>
    <w:p w:rsidR="00642E6A" w:rsidRPr="00910975" w:rsidRDefault="005C3EA5">
      <w:pPr>
        <w:rPr>
          <w:rFonts w:ascii="Tahoma" w:hAnsi="Tahoma" w:cs="Tahoma"/>
          <w:sz w:val="22"/>
          <w:szCs w:val="22"/>
        </w:rPr>
      </w:pPr>
      <w:r w:rsidRPr="00910975">
        <w:rPr>
          <w:rFonts w:ascii="Tahoma" w:hAnsi="Tahoma" w:cs="Tahoma"/>
          <w:sz w:val="22"/>
          <w:szCs w:val="22"/>
        </w:rPr>
        <w:t xml:space="preserve">Můj lid bude tyto zázraky </w:t>
      </w:r>
      <w:r w:rsidR="002250E6">
        <w:rPr>
          <w:rFonts w:ascii="Tahoma" w:hAnsi="Tahoma" w:cs="Tahoma"/>
          <w:sz w:val="22"/>
          <w:szCs w:val="22"/>
        </w:rPr>
        <w:t>veřejně oznamovat</w:t>
      </w:r>
      <w:r w:rsidRPr="00910975">
        <w:rPr>
          <w:rFonts w:ascii="Tahoma" w:hAnsi="Tahoma" w:cs="Tahoma"/>
          <w:sz w:val="22"/>
          <w:szCs w:val="22"/>
        </w:rPr>
        <w:t xml:space="preserve">, ale nikdo jim neuvěří. </w:t>
      </w:r>
    </w:p>
    <w:p w:rsidR="00642E6A" w:rsidRPr="00910975" w:rsidRDefault="00642E6A">
      <w:pPr>
        <w:rPr>
          <w:rFonts w:ascii="Tahoma" w:hAnsi="Tahoma" w:cs="Tahoma"/>
          <w:sz w:val="22"/>
          <w:szCs w:val="22"/>
        </w:rPr>
      </w:pPr>
    </w:p>
    <w:p w:rsidR="00642E6A" w:rsidRPr="00910975" w:rsidRDefault="005C3EA5">
      <w:pPr>
        <w:rPr>
          <w:rFonts w:ascii="Tahoma" w:hAnsi="Tahoma" w:cs="Tahoma"/>
          <w:sz w:val="22"/>
          <w:szCs w:val="22"/>
        </w:rPr>
      </w:pPr>
      <w:r w:rsidRPr="00910975">
        <w:rPr>
          <w:rFonts w:ascii="Tahoma" w:hAnsi="Tahoma" w:cs="Tahoma"/>
          <w:sz w:val="22"/>
          <w:szCs w:val="22"/>
        </w:rPr>
        <w:t>Jen malý počet nevěřících uvěří pot</w:t>
      </w:r>
      <w:r w:rsidR="007B6AB9">
        <w:rPr>
          <w:rFonts w:ascii="Tahoma" w:hAnsi="Tahoma" w:cs="Tahoma"/>
          <w:sz w:val="22"/>
          <w:szCs w:val="22"/>
        </w:rPr>
        <w:t>om</w:t>
      </w:r>
      <w:r w:rsidRPr="00910975">
        <w:rPr>
          <w:rFonts w:ascii="Tahoma" w:hAnsi="Tahoma" w:cs="Tahoma"/>
          <w:sz w:val="22"/>
          <w:szCs w:val="22"/>
        </w:rPr>
        <w:t>, co budou svědky mé moci. A někteří z těch, kteří zpočátku uvěř</w:t>
      </w:r>
      <w:r w:rsidR="007B6AB9">
        <w:rPr>
          <w:rFonts w:ascii="Tahoma" w:hAnsi="Tahoma" w:cs="Tahoma"/>
          <w:sz w:val="22"/>
          <w:szCs w:val="22"/>
        </w:rPr>
        <w:t>ili</w:t>
      </w:r>
      <w:r w:rsidRPr="00910975">
        <w:rPr>
          <w:rFonts w:ascii="Tahoma" w:hAnsi="Tahoma" w:cs="Tahoma"/>
          <w:sz w:val="22"/>
          <w:szCs w:val="22"/>
        </w:rPr>
        <w:t>, budou později od víry odra</w:t>
      </w:r>
      <w:r w:rsidR="00B14776">
        <w:rPr>
          <w:rFonts w:ascii="Tahoma" w:hAnsi="Tahoma" w:cs="Tahoma"/>
          <w:sz w:val="22"/>
          <w:szCs w:val="22"/>
        </w:rPr>
        <w:t>z</w:t>
      </w:r>
      <w:r w:rsidRPr="00910975">
        <w:rPr>
          <w:rFonts w:ascii="Tahoma" w:hAnsi="Tahoma" w:cs="Tahoma"/>
          <w:sz w:val="22"/>
          <w:szCs w:val="22"/>
        </w:rPr>
        <w:t>eni všemi nevěřícími kolem sebe a znovu se od</w:t>
      </w:r>
      <w:r w:rsidR="00B14776">
        <w:rPr>
          <w:rFonts w:ascii="Tahoma" w:hAnsi="Tahoma" w:cs="Tahoma"/>
          <w:sz w:val="22"/>
          <w:szCs w:val="22"/>
        </w:rPr>
        <w:t>e</w:t>
      </w:r>
      <w:r w:rsidRPr="00910975">
        <w:rPr>
          <w:rFonts w:ascii="Tahoma" w:hAnsi="Tahoma" w:cs="Tahoma"/>
          <w:sz w:val="22"/>
          <w:szCs w:val="22"/>
        </w:rPr>
        <w:t xml:space="preserve"> </w:t>
      </w:r>
      <w:r w:rsidR="00B14776">
        <w:rPr>
          <w:rFonts w:ascii="Tahoma" w:hAnsi="Tahoma" w:cs="Tahoma"/>
          <w:sz w:val="22"/>
          <w:szCs w:val="22"/>
        </w:rPr>
        <w:t>Mne</w:t>
      </w:r>
      <w:r w:rsidRPr="00910975">
        <w:rPr>
          <w:rFonts w:ascii="Tahoma" w:hAnsi="Tahoma" w:cs="Tahoma"/>
          <w:sz w:val="22"/>
          <w:szCs w:val="22"/>
        </w:rPr>
        <w:t xml:space="preserve"> odvrátí. </w:t>
      </w:r>
    </w:p>
    <w:p w:rsidR="00642E6A" w:rsidRPr="00910975" w:rsidRDefault="00642E6A">
      <w:pPr>
        <w:rPr>
          <w:rFonts w:ascii="Tahoma" w:hAnsi="Tahoma" w:cs="Tahoma"/>
          <w:sz w:val="22"/>
          <w:szCs w:val="22"/>
        </w:rPr>
      </w:pPr>
    </w:p>
    <w:p w:rsidR="00642E6A" w:rsidRPr="00910975" w:rsidRDefault="005C3EA5">
      <w:pPr>
        <w:rPr>
          <w:rFonts w:ascii="Tahoma" w:hAnsi="Tahoma" w:cs="Tahoma"/>
          <w:sz w:val="22"/>
          <w:szCs w:val="22"/>
        </w:rPr>
      </w:pPr>
      <w:r w:rsidRPr="00910975">
        <w:rPr>
          <w:rFonts w:ascii="Tahoma" w:hAnsi="Tahoma" w:cs="Tahoma"/>
          <w:sz w:val="22"/>
          <w:szCs w:val="22"/>
        </w:rPr>
        <w:t xml:space="preserve">Žijete v době, jakou jste </w:t>
      </w:r>
      <w:r w:rsidR="00B14776">
        <w:rPr>
          <w:rFonts w:ascii="Tahoma" w:hAnsi="Tahoma" w:cs="Tahoma"/>
          <w:sz w:val="22"/>
          <w:szCs w:val="22"/>
        </w:rPr>
        <w:t>dříve</w:t>
      </w:r>
      <w:r w:rsidRPr="00910975">
        <w:rPr>
          <w:rFonts w:ascii="Tahoma" w:hAnsi="Tahoma" w:cs="Tahoma"/>
          <w:sz w:val="22"/>
          <w:szCs w:val="22"/>
        </w:rPr>
        <w:t xml:space="preserve"> neviděl</w:t>
      </w:r>
      <w:r w:rsidRPr="00910975">
        <w:rPr>
          <w:rFonts w:ascii="Tahoma" w:hAnsi="Tahoma" w:cs="Tahoma"/>
          <w:sz w:val="22"/>
          <w:szCs w:val="22"/>
        </w:rPr>
        <w:t>i, kdy</w:t>
      </w:r>
      <w:r w:rsidRPr="00910975">
        <w:rPr>
          <w:rFonts w:ascii="Tahoma" w:hAnsi="Tahoma" w:cs="Tahoma"/>
          <w:sz w:val="22"/>
          <w:szCs w:val="22"/>
        </w:rPr>
        <w:t xml:space="preserve"> </w:t>
      </w:r>
      <w:r w:rsidR="00B14776">
        <w:rPr>
          <w:rFonts w:ascii="Tahoma" w:hAnsi="Tahoma" w:cs="Tahoma"/>
          <w:sz w:val="22"/>
          <w:szCs w:val="22"/>
        </w:rPr>
        <w:t>nechám</w:t>
      </w:r>
      <w:r w:rsidRPr="00910975">
        <w:rPr>
          <w:rFonts w:ascii="Tahoma" w:hAnsi="Tahoma" w:cs="Tahoma"/>
          <w:sz w:val="22"/>
          <w:szCs w:val="22"/>
        </w:rPr>
        <w:t xml:space="preserve"> svou slávu poznat široko daleko. Ale stejně jako v </w:t>
      </w:r>
      <w:r w:rsidR="009749AB">
        <w:rPr>
          <w:rFonts w:ascii="Tahoma" w:hAnsi="Tahoma" w:cs="Tahoma"/>
          <w:sz w:val="22"/>
          <w:szCs w:val="22"/>
        </w:rPr>
        <w:t>čase</w:t>
      </w:r>
      <w:r w:rsidRPr="00910975">
        <w:rPr>
          <w:rFonts w:ascii="Tahoma" w:hAnsi="Tahoma" w:cs="Tahoma"/>
          <w:sz w:val="22"/>
          <w:szCs w:val="22"/>
        </w:rPr>
        <w:t xml:space="preserve"> mého Syna Ježíše na zemi, mnozí se budou držet své nevíry. </w:t>
      </w:r>
    </w:p>
    <w:p w:rsidR="00642E6A" w:rsidRPr="00910975" w:rsidRDefault="00642E6A">
      <w:pPr>
        <w:rPr>
          <w:rFonts w:ascii="Tahoma" w:hAnsi="Tahoma" w:cs="Tahoma"/>
          <w:sz w:val="22"/>
          <w:szCs w:val="22"/>
        </w:rPr>
      </w:pPr>
    </w:p>
    <w:p w:rsidR="00642E6A" w:rsidRPr="00910975" w:rsidRDefault="005C3EA5">
      <w:pPr>
        <w:rPr>
          <w:rFonts w:ascii="Tahoma" w:hAnsi="Tahoma" w:cs="Tahoma"/>
          <w:sz w:val="22"/>
          <w:szCs w:val="22"/>
        </w:rPr>
      </w:pPr>
      <w:r w:rsidRPr="00910975">
        <w:rPr>
          <w:rFonts w:ascii="Tahoma" w:hAnsi="Tahoma" w:cs="Tahoma"/>
          <w:sz w:val="22"/>
          <w:szCs w:val="22"/>
        </w:rPr>
        <w:t xml:space="preserve">Modlete se. Modlete se, aby jejich srdce byla vůči </w:t>
      </w:r>
      <w:r w:rsidR="007B6AB9">
        <w:rPr>
          <w:rFonts w:ascii="Tahoma" w:hAnsi="Tahoma" w:cs="Tahoma"/>
          <w:sz w:val="22"/>
          <w:szCs w:val="22"/>
        </w:rPr>
        <w:t>M</w:t>
      </w:r>
      <w:r w:rsidRPr="00910975">
        <w:rPr>
          <w:rFonts w:ascii="Tahoma" w:hAnsi="Tahoma" w:cs="Tahoma"/>
          <w:sz w:val="22"/>
          <w:szCs w:val="22"/>
        </w:rPr>
        <w:t>ně obměkčena. Modlete se, aby kameny nevíry byly odvaleny z jejich nevidoucí</w:t>
      </w:r>
      <w:r w:rsidRPr="00910975">
        <w:rPr>
          <w:rFonts w:ascii="Tahoma" w:hAnsi="Tahoma" w:cs="Tahoma"/>
          <w:sz w:val="22"/>
          <w:szCs w:val="22"/>
        </w:rPr>
        <w:t>ch očí a srdcí</w:t>
      </w:r>
      <w:r w:rsidR="009749AB">
        <w:rPr>
          <w:rFonts w:ascii="Tahoma" w:hAnsi="Tahoma" w:cs="Tahoma"/>
          <w:sz w:val="22"/>
          <w:szCs w:val="22"/>
        </w:rPr>
        <w:t xml:space="preserve"> dřív</w:t>
      </w:r>
      <w:r w:rsidRPr="00910975">
        <w:rPr>
          <w:rFonts w:ascii="Tahoma" w:hAnsi="Tahoma" w:cs="Tahoma"/>
          <w:sz w:val="22"/>
          <w:szCs w:val="22"/>
        </w:rPr>
        <w:t>, než pro ně bude příliš pozdě, a já je zachráním.</w:t>
      </w:r>
    </w:p>
    <w:p w:rsidR="00642E6A" w:rsidRPr="00910975" w:rsidRDefault="00642E6A">
      <w:pPr>
        <w:rPr>
          <w:rFonts w:ascii="Tahoma" w:hAnsi="Tahoma" w:cs="Tahoma"/>
          <w:sz w:val="22"/>
          <w:szCs w:val="22"/>
        </w:rPr>
      </w:pPr>
    </w:p>
    <w:p w:rsidR="00642E6A" w:rsidRPr="00910975" w:rsidRDefault="009749AB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Bůh Otec</w:t>
      </w:r>
    </w:p>
    <w:p w:rsidR="00642E6A" w:rsidRPr="00910975" w:rsidRDefault="00642E6A">
      <w:pPr>
        <w:rPr>
          <w:rFonts w:ascii="Tahoma" w:hAnsi="Tahoma" w:cs="Tahoma"/>
          <w:sz w:val="22"/>
          <w:szCs w:val="22"/>
        </w:rPr>
      </w:pPr>
    </w:p>
    <w:p w:rsidR="00642E6A" w:rsidRDefault="00642E6A"/>
    <w:p w:rsidR="00642E6A" w:rsidRPr="005C3EA5" w:rsidRDefault="005C3EA5" w:rsidP="005C3EA5">
      <w:pPr>
        <w:rPr>
          <w:rFonts w:ascii="Tahoma" w:hAnsi="Tahoma" w:cs="Tahoma"/>
          <w:b/>
          <w:i/>
          <w:sz w:val="18"/>
          <w:szCs w:val="18"/>
        </w:rPr>
      </w:pPr>
      <w:r w:rsidRPr="005C3EA5">
        <w:rPr>
          <w:rFonts w:ascii="Tahoma" w:hAnsi="Tahoma" w:cs="Tahoma"/>
          <w:b/>
          <w:i/>
          <w:sz w:val="18"/>
          <w:szCs w:val="18"/>
        </w:rPr>
        <w:t xml:space="preserve">Mt 12, 30: </w:t>
      </w:r>
      <w:r w:rsidRPr="005C3EA5">
        <w:rPr>
          <w:rFonts w:ascii="Tahoma" w:hAnsi="Tahoma" w:cs="Tahoma"/>
          <w:b/>
          <w:i/>
          <w:sz w:val="18"/>
          <w:szCs w:val="18"/>
        </w:rPr>
        <w:t xml:space="preserve">Kdo není se mnou, je proti mně; a kdo se mnou neshromažďuje, rozptyluje. </w:t>
      </w:r>
    </w:p>
    <w:p w:rsidR="00642E6A" w:rsidRPr="005C3EA5" w:rsidRDefault="00642E6A" w:rsidP="005C3EA5">
      <w:pPr>
        <w:rPr>
          <w:rFonts w:ascii="Tahoma" w:hAnsi="Tahoma" w:cs="Tahoma"/>
          <w:b/>
          <w:i/>
          <w:sz w:val="18"/>
          <w:szCs w:val="18"/>
        </w:rPr>
      </w:pPr>
    </w:p>
    <w:p w:rsidR="00642E6A" w:rsidRPr="005C3EA5" w:rsidRDefault="005C3EA5" w:rsidP="005C3EA5">
      <w:pPr>
        <w:rPr>
          <w:rFonts w:ascii="Tahoma" w:hAnsi="Tahoma" w:cs="Tahoma"/>
          <w:b/>
          <w:i/>
          <w:sz w:val="18"/>
          <w:szCs w:val="18"/>
        </w:rPr>
      </w:pPr>
      <w:r w:rsidRPr="005C3EA5">
        <w:rPr>
          <w:rFonts w:ascii="Tahoma" w:hAnsi="Tahoma" w:cs="Tahoma"/>
          <w:b/>
          <w:i/>
          <w:sz w:val="18"/>
          <w:szCs w:val="18"/>
        </w:rPr>
        <w:t xml:space="preserve">Mt 6, 24: </w:t>
      </w:r>
      <w:r w:rsidRPr="005C3EA5">
        <w:rPr>
          <w:rFonts w:ascii="Tahoma" w:hAnsi="Tahoma" w:cs="Tahoma"/>
          <w:b/>
          <w:i/>
          <w:sz w:val="18"/>
          <w:szCs w:val="18"/>
        </w:rPr>
        <w:t xml:space="preserve">Nikdo nemůže sloužit dvěma pánům. Neboť jednoho bude nenávidět a druhého milovat, </w:t>
      </w:r>
      <w:r w:rsidR="009749AB" w:rsidRPr="005C3EA5">
        <w:rPr>
          <w:rFonts w:ascii="Tahoma" w:hAnsi="Tahoma" w:cs="Tahoma"/>
          <w:b/>
          <w:i/>
          <w:sz w:val="18"/>
          <w:szCs w:val="18"/>
        </w:rPr>
        <w:br/>
      </w:r>
      <w:r w:rsidRPr="005C3EA5">
        <w:rPr>
          <w:rFonts w:ascii="Tahoma" w:hAnsi="Tahoma" w:cs="Tahoma"/>
          <w:b/>
          <w:i/>
          <w:sz w:val="18"/>
          <w:szCs w:val="18"/>
        </w:rPr>
        <w:t xml:space="preserve">k jednomu se přidá a druhým pohrdne. Nemůžete sloužit Bohu i majetku. </w:t>
      </w:r>
    </w:p>
    <w:p w:rsidR="00642E6A" w:rsidRPr="005C3EA5" w:rsidRDefault="00642E6A" w:rsidP="005C3EA5">
      <w:pPr>
        <w:rPr>
          <w:rFonts w:ascii="Tahoma" w:hAnsi="Tahoma" w:cs="Tahoma"/>
          <w:b/>
          <w:i/>
          <w:sz w:val="18"/>
          <w:szCs w:val="18"/>
        </w:rPr>
      </w:pPr>
    </w:p>
    <w:p w:rsidR="00642E6A" w:rsidRPr="005C3EA5" w:rsidRDefault="005C3EA5" w:rsidP="005C3EA5">
      <w:pPr>
        <w:rPr>
          <w:rFonts w:ascii="Tahoma" w:hAnsi="Tahoma" w:cs="Tahoma"/>
          <w:b/>
          <w:i/>
          <w:sz w:val="18"/>
          <w:szCs w:val="18"/>
        </w:rPr>
      </w:pPr>
      <w:r w:rsidRPr="005C3EA5">
        <w:rPr>
          <w:rFonts w:ascii="Tahoma" w:hAnsi="Tahoma" w:cs="Tahoma"/>
          <w:b/>
          <w:i/>
          <w:sz w:val="18"/>
          <w:szCs w:val="18"/>
        </w:rPr>
        <w:t xml:space="preserve">Zj 3, 5: </w:t>
      </w:r>
      <w:r w:rsidRPr="005C3EA5">
        <w:rPr>
          <w:rFonts w:ascii="Tahoma" w:hAnsi="Tahoma" w:cs="Tahoma"/>
          <w:b/>
          <w:i/>
          <w:sz w:val="18"/>
          <w:szCs w:val="18"/>
        </w:rPr>
        <w:t>Kdo zví</w:t>
      </w:r>
      <w:r w:rsidRPr="005C3EA5">
        <w:rPr>
          <w:rFonts w:ascii="Tahoma" w:hAnsi="Tahoma" w:cs="Tahoma"/>
          <w:b/>
          <w:i/>
          <w:sz w:val="18"/>
          <w:szCs w:val="18"/>
        </w:rPr>
        <w:t xml:space="preserve">tězí, bude oděn bělostným rouchem a jeho jméno nevymažu z knihy života, nýbrž </w:t>
      </w:r>
      <w:r>
        <w:rPr>
          <w:rFonts w:ascii="Tahoma" w:hAnsi="Tahoma" w:cs="Tahoma"/>
          <w:b/>
          <w:i/>
          <w:sz w:val="18"/>
          <w:szCs w:val="18"/>
        </w:rPr>
        <w:br/>
      </w:r>
      <w:r w:rsidRPr="005C3EA5">
        <w:rPr>
          <w:rFonts w:ascii="Tahoma" w:hAnsi="Tahoma" w:cs="Tahoma"/>
          <w:b/>
          <w:i/>
          <w:sz w:val="18"/>
          <w:szCs w:val="18"/>
        </w:rPr>
        <w:t xml:space="preserve">přiznám se k němu před svým Otcem a před jeho anděly. </w:t>
      </w:r>
    </w:p>
    <w:p w:rsidR="00642E6A" w:rsidRPr="005C3EA5" w:rsidRDefault="00642E6A" w:rsidP="005C3EA5">
      <w:pPr>
        <w:rPr>
          <w:rFonts w:ascii="Tahoma" w:hAnsi="Tahoma" w:cs="Tahoma"/>
          <w:b/>
          <w:i/>
          <w:sz w:val="18"/>
          <w:szCs w:val="18"/>
        </w:rPr>
      </w:pPr>
    </w:p>
    <w:p w:rsidR="00642E6A" w:rsidRPr="005C3EA5" w:rsidRDefault="005C3EA5" w:rsidP="005C3EA5">
      <w:pPr>
        <w:rPr>
          <w:rFonts w:ascii="Tahoma" w:hAnsi="Tahoma" w:cs="Tahoma"/>
          <w:b/>
          <w:i/>
          <w:sz w:val="18"/>
          <w:szCs w:val="18"/>
        </w:rPr>
      </w:pPr>
      <w:r w:rsidRPr="005C3EA5">
        <w:rPr>
          <w:rFonts w:ascii="Tahoma" w:hAnsi="Tahoma" w:cs="Tahoma"/>
          <w:b/>
          <w:i/>
          <w:sz w:val="18"/>
          <w:szCs w:val="18"/>
        </w:rPr>
        <w:t xml:space="preserve">Mk 3, 29: </w:t>
      </w:r>
      <w:r w:rsidRPr="005C3EA5">
        <w:rPr>
          <w:rFonts w:ascii="Tahoma" w:hAnsi="Tahoma" w:cs="Tahoma"/>
          <w:b/>
          <w:i/>
          <w:sz w:val="18"/>
          <w:szCs w:val="18"/>
        </w:rPr>
        <w:t>Kdo by se však rouhal proti Duchu svatému, nemá odpušt</w:t>
      </w:r>
      <w:r w:rsidRPr="005C3EA5">
        <w:rPr>
          <w:rFonts w:ascii="Tahoma" w:hAnsi="Tahoma" w:cs="Tahoma"/>
          <w:b/>
          <w:i/>
          <w:sz w:val="18"/>
          <w:szCs w:val="18"/>
        </w:rPr>
        <w:t>ění na věky, ale je vinen věčným hříchem.</w:t>
      </w:r>
      <w:r w:rsidRPr="005C3EA5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642E6A" w:rsidRPr="005C3EA5" w:rsidRDefault="00642E6A" w:rsidP="005C3EA5">
      <w:pPr>
        <w:rPr>
          <w:rFonts w:ascii="Tahoma" w:hAnsi="Tahoma" w:cs="Tahoma"/>
          <w:b/>
          <w:i/>
          <w:sz w:val="18"/>
          <w:szCs w:val="18"/>
        </w:rPr>
      </w:pPr>
    </w:p>
    <w:p w:rsidR="00642E6A" w:rsidRPr="005C3EA5" w:rsidRDefault="005C3EA5" w:rsidP="005C3EA5">
      <w:pPr>
        <w:rPr>
          <w:rFonts w:ascii="Tahoma" w:hAnsi="Tahoma" w:cs="Tahoma"/>
          <w:b/>
          <w:i/>
          <w:sz w:val="18"/>
          <w:szCs w:val="18"/>
        </w:rPr>
      </w:pPr>
      <w:r w:rsidRPr="005C3EA5">
        <w:rPr>
          <w:rFonts w:ascii="Tahoma" w:hAnsi="Tahoma" w:cs="Tahoma"/>
          <w:b/>
          <w:i/>
          <w:sz w:val="18"/>
          <w:szCs w:val="18"/>
        </w:rPr>
        <w:t xml:space="preserve">Mt 25, 41: </w:t>
      </w:r>
      <w:r w:rsidR="006726F8" w:rsidRPr="005C3EA5">
        <w:rPr>
          <w:rFonts w:ascii="Tahoma" w:hAnsi="Tahoma" w:cs="Tahoma"/>
          <w:b/>
          <w:i/>
          <w:sz w:val="18"/>
          <w:szCs w:val="18"/>
        </w:rPr>
        <w:t>Potom řekne těm na levici: '</w:t>
      </w:r>
      <w:r w:rsidRPr="005C3EA5">
        <w:rPr>
          <w:rFonts w:ascii="Tahoma" w:hAnsi="Tahoma" w:cs="Tahoma"/>
          <w:b/>
          <w:i/>
          <w:sz w:val="18"/>
          <w:szCs w:val="18"/>
        </w:rPr>
        <w:t xml:space="preserve">Jděte ode mne, prokletí, do věčného ohně, připraveného ďáblu </w:t>
      </w:r>
      <w:r>
        <w:rPr>
          <w:rFonts w:ascii="Tahoma" w:hAnsi="Tahoma" w:cs="Tahoma"/>
          <w:b/>
          <w:i/>
          <w:sz w:val="18"/>
          <w:szCs w:val="18"/>
        </w:rPr>
        <w:br/>
      </w:r>
      <w:r w:rsidRPr="005C3EA5">
        <w:rPr>
          <w:rFonts w:ascii="Tahoma" w:hAnsi="Tahoma" w:cs="Tahoma"/>
          <w:b/>
          <w:i/>
          <w:sz w:val="18"/>
          <w:szCs w:val="18"/>
        </w:rPr>
        <w:t>a jeho andělům</w:t>
      </w:r>
      <w:r w:rsidR="006726F8" w:rsidRPr="005C3EA5">
        <w:rPr>
          <w:rFonts w:ascii="Tahoma" w:hAnsi="Tahoma" w:cs="Tahoma"/>
          <w:b/>
          <w:i/>
          <w:sz w:val="18"/>
          <w:szCs w:val="18"/>
        </w:rPr>
        <w:t>'</w:t>
      </w:r>
      <w:r w:rsidRPr="005C3EA5">
        <w:rPr>
          <w:rFonts w:ascii="Tahoma" w:hAnsi="Tahoma" w:cs="Tahoma"/>
          <w:b/>
          <w:i/>
          <w:sz w:val="18"/>
          <w:szCs w:val="18"/>
        </w:rPr>
        <w:t xml:space="preserve">! </w:t>
      </w:r>
    </w:p>
    <w:p w:rsidR="00642E6A" w:rsidRPr="005C3EA5" w:rsidRDefault="00642E6A" w:rsidP="005C3EA5">
      <w:pPr>
        <w:rPr>
          <w:rFonts w:ascii="Tahoma" w:hAnsi="Tahoma" w:cs="Tahoma"/>
          <w:b/>
          <w:i/>
          <w:sz w:val="18"/>
          <w:szCs w:val="18"/>
        </w:rPr>
      </w:pPr>
    </w:p>
    <w:p w:rsidR="00642E6A" w:rsidRPr="005C3EA5" w:rsidRDefault="005C3EA5" w:rsidP="005C3EA5">
      <w:pPr>
        <w:rPr>
          <w:rFonts w:ascii="Tahoma" w:hAnsi="Tahoma" w:cs="Tahoma"/>
          <w:b/>
          <w:i/>
          <w:sz w:val="18"/>
          <w:szCs w:val="18"/>
        </w:rPr>
      </w:pPr>
      <w:r w:rsidRPr="005C3EA5">
        <w:rPr>
          <w:rFonts w:ascii="Tahoma" w:hAnsi="Tahoma" w:cs="Tahoma"/>
          <w:b/>
          <w:i/>
          <w:sz w:val="18"/>
          <w:szCs w:val="18"/>
        </w:rPr>
        <w:t xml:space="preserve">Job 34, 37: </w:t>
      </w:r>
      <w:r w:rsidRPr="005C3EA5">
        <w:rPr>
          <w:rFonts w:ascii="Tahoma" w:hAnsi="Tahoma" w:cs="Tahoma"/>
          <w:b/>
          <w:i/>
          <w:sz w:val="18"/>
          <w:szCs w:val="18"/>
        </w:rPr>
        <w:t>Vždyť ke svému hříchu přidává nevěrnost, mezi námi si výsměšně tleská a má mnoho řečí proti Bohu.</w:t>
      </w:r>
      <w:r w:rsidRPr="005C3EA5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642E6A" w:rsidRPr="005C3EA5" w:rsidRDefault="00642E6A" w:rsidP="005C3EA5">
      <w:pPr>
        <w:rPr>
          <w:rFonts w:ascii="Tahoma" w:hAnsi="Tahoma" w:cs="Tahoma"/>
          <w:b/>
          <w:i/>
          <w:sz w:val="18"/>
          <w:szCs w:val="18"/>
        </w:rPr>
      </w:pPr>
    </w:p>
    <w:p w:rsidR="00642E6A" w:rsidRPr="005C3EA5" w:rsidRDefault="005C3EA5" w:rsidP="005C3EA5">
      <w:pPr>
        <w:rPr>
          <w:rFonts w:ascii="Tahoma" w:hAnsi="Tahoma" w:cs="Tahoma"/>
          <w:b/>
          <w:i/>
          <w:sz w:val="18"/>
          <w:szCs w:val="18"/>
        </w:rPr>
      </w:pPr>
      <w:r w:rsidRPr="005C3EA5">
        <w:rPr>
          <w:rFonts w:ascii="Tahoma" w:hAnsi="Tahoma" w:cs="Tahoma"/>
          <w:b/>
          <w:i/>
          <w:sz w:val="18"/>
          <w:szCs w:val="18"/>
        </w:rPr>
        <w:t xml:space="preserve">Iz 59, 13: </w:t>
      </w:r>
      <w:r w:rsidR="006726F8" w:rsidRPr="005C3EA5">
        <w:rPr>
          <w:rFonts w:ascii="Tahoma" w:hAnsi="Tahoma" w:cs="Tahoma"/>
          <w:b/>
          <w:i/>
          <w:sz w:val="18"/>
          <w:szCs w:val="18"/>
        </w:rPr>
        <w:t>N</w:t>
      </w:r>
      <w:r w:rsidRPr="005C3EA5">
        <w:rPr>
          <w:rFonts w:ascii="Tahoma" w:hAnsi="Tahoma" w:cs="Tahoma"/>
          <w:b/>
          <w:i/>
          <w:sz w:val="18"/>
          <w:szCs w:val="18"/>
        </w:rPr>
        <w:t xml:space="preserve">evěrnost a zapírání Hospodina, odklon od našeho </w:t>
      </w:r>
      <w:r w:rsidRPr="005C3EA5">
        <w:rPr>
          <w:rFonts w:ascii="Tahoma" w:hAnsi="Tahoma" w:cs="Tahoma"/>
          <w:b/>
          <w:i/>
          <w:sz w:val="18"/>
          <w:szCs w:val="18"/>
        </w:rPr>
        <w:t xml:space="preserve">Boha, řeči o útisku, odpadnutí, v srdci nápady a úvahy o klamných věcech. </w:t>
      </w:r>
    </w:p>
    <w:p w:rsidR="00642E6A" w:rsidRPr="005C3EA5" w:rsidRDefault="00642E6A" w:rsidP="005C3EA5">
      <w:pPr>
        <w:rPr>
          <w:rFonts w:ascii="Tahoma" w:hAnsi="Tahoma" w:cs="Tahoma"/>
          <w:b/>
          <w:i/>
          <w:sz w:val="18"/>
          <w:szCs w:val="18"/>
        </w:rPr>
      </w:pPr>
    </w:p>
    <w:p w:rsidR="00642E6A" w:rsidRPr="005C3EA5" w:rsidRDefault="005C3EA5" w:rsidP="005C3EA5">
      <w:pPr>
        <w:rPr>
          <w:rFonts w:ascii="Tahoma" w:hAnsi="Tahoma" w:cs="Tahoma"/>
          <w:b/>
          <w:i/>
          <w:sz w:val="18"/>
          <w:szCs w:val="18"/>
        </w:rPr>
      </w:pPr>
      <w:r w:rsidRPr="005C3EA5">
        <w:rPr>
          <w:rFonts w:ascii="Tahoma" w:hAnsi="Tahoma" w:cs="Tahoma"/>
          <w:b/>
          <w:i/>
          <w:sz w:val="18"/>
          <w:szCs w:val="18"/>
        </w:rPr>
        <w:t xml:space="preserve">1Sam 15, 23: </w:t>
      </w:r>
      <w:r w:rsidRPr="005C3EA5">
        <w:rPr>
          <w:rFonts w:ascii="Tahoma" w:hAnsi="Tahoma" w:cs="Tahoma"/>
          <w:b/>
          <w:i/>
          <w:sz w:val="18"/>
          <w:szCs w:val="18"/>
        </w:rPr>
        <w:t xml:space="preserve">Vzdor je jako hříšné věštění a svéhlavost jako kouzla a ctění domácích bůžků. Protože </w:t>
      </w:r>
      <w:r>
        <w:rPr>
          <w:rFonts w:ascii="Tahoma" w:hAnsi="Tahoma" w:cs="Tahoma"/>
          <w:b/>
          <w:i/>
          <w:sz w:val="18"/>
          <w:szCs w:val="18"/>
        </w:rPr>
        <w:br/>
      </w:r>
      <w:r w:rsidRPr="005C3EA5">
        <w:rPr>
          <w:rFonts w:ascii="Tahoma" w:hAnsi="Tahoma" w:cs="Tahoma"/>
          <w:b/>
          <w:i/>
          <w:sz w:val="18"/>
          <w:szCs w:val="18"/>
        </w:rPr>
        <w:t>jsi zavrhl Hospodinovo slovo, i on zavrhl tebe jako krále.</w:t>
      </w:r>
      <w:r w:rsidRPr="005C3EA5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642E6A" w:rsidRPr="005C3EA5" w:rsidRDefault="00642E6A" w:rsidP="005C3EA5">
      <w:pPr>
        <w:rPr>
          <w:rFonts w:ascii="Tahoma" w:hAnsi="Tahoma" w:cs="Tahoma"/>
          <w:b/>
          <w:i/>
          <w:sz w:val="18"/>
          <w:szCs w:val="18"/>
        </w:rPr>
      </w:pPr>
    </w:p>
    <w:p w:rsidR="00642E6A" w:rsidRPr="005C3EA5" w:rsidRDefault="00642E6A" w:rsidP="005C3EA5">
      <w:pPr>
        <w:rPr>
          <w:rFonts w:ascii="Tahoma" w:hAnsi="Tahoma" w:cs="Tahoma"/>
          <w:b/>
          <w:i/>
          <w:sz w:val="18"/>
          <w:szCs w:val="18"/>
        </w:rPr>
      </w:pPr>
    </w:p>
    <w:p w:rsidR="00642E6A" w:rsidRDefault="00642E6A"/>
    <w:p w:rsidR="00642E6A" w:rsidRDefault="00642E6A"/>
    <w:p w:rsidR="00642E6A" w:rsidRDefault="00642E6A"/>
    <w:sectPr w:rsidR="00642E6A" w:rsidSect="00642E6A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642E6A"/>
    <w:rsid w:val="002250E6"/>
    <w:rsid w:val="00594CA8"/>
    <w:rsid w:val="005C3EA5"/>
    <w:rsid w:val="00642E6A"/>
    <w:rsid w:val="006726F8"/>
    <w:rsid w:val="007B6AB9"/>
    <w:rsid w:val="00910975"/>
    <w:rsid w:val="009749AB"/>
    <w:rsid w:val="00B14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42E6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qFormat/>
    <w:rsid w:val="00642E6A"/>
    <w:rPr>
      <w:b/>
      <w:bCs/>
    </w:rPr>
  </w:style>
  <w:style w:type="character" w:styleId="Hypertextovodkaz">
    <w:name w:val="Hyperlink"/>
    <w:rsid w:val="00642E6A"/>
    <w:rPr>
      <w:color w:val="000080"/>
      <w:u w:val="single"/>
    </w:rPr>
  </w:style>
  <w:style w:type="character" w:customStyle="1" w:styleId="Odrky">
    <w:name w:val="Odrážky"/>
    <w:qFormat/>
    <w:rsid w:val="00642E6A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qFormat/>
    <w:rsid w:val="00642E6A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642E6A"/>
    <w:pPr>
      <w:spacing w:after="140" w:line="276" w:lineRule="auto"/>
    </w:pPr>
  </w:style>
  <w:style w:type="paragraph" w:styleId="Seznam">
    <w:name w:val="List"/>
    <w:basedOn w:val="Zkladntext"/>
    <w:rsid w:val="00642E6A"/>
  </w:style>
  <w:style w:type="paragraph" w:customStyle="1" w:styleId="Caption">
    <w:name w:val="Caption"/>
    <w:basedOn w:val="Normln"/>
    <w:qFormat/>
    <w:rsid w:val="00642E6A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642E6A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ingsofprophecy.blogspot.com/" TargetMode="Externa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2</cp:revision>
  <dcterms:created xsi:type="dcterms:W3CDTF">2026-08-14T10:43:00Z</dcterms:created>
  <dcterms:modified xsi:type="dcterms:W3CDTF">2026-08-14T10:43:00Z</dcterms:modified>
  <dc:language>cs-CZ</dc:language>
</cp:coreProperties>
</file>